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w16se="http://schemas.microsoft.com/office/word/2015/wordml/symex" xmlns:wp="http://schemas.openxmlformats.org/drawingml/2006/wordprocessingDrawing" xmlns:wpg="http://schemas.microsoft.com/office/word/2010/wordprocessingGroup" xmlns:wp14="http://schemas.microsoft.com/office/word/2010/wordprocessingDrawing" xmlns:v="urn:schemas-microsoft-com:vml" xmlns:mc="http://schemas.openxmlformats.org/markup-compatibility/2006" xmlns:w15="http://schemas.microsoft.com/office/word/2012/wordml" xmlns:wne="http://schemas.microsoft.com/office/word/2006/wordml" xmlns:cx1="http://schemas.microsoft.com/office/drawing/2015/9/8/chartex" xmlns:w14="http://schemas.microsoft.com/office/word/2010/wordml" xmlns:cx="http://schemas.microsoft.com/office/drawing/2014/chartex" xmlns:w10="urn:schemas-microsoft-com:office:word" xmlns:wpi="http://schemas.microsoft.com/office/word/2010/wordprocessingInk" xmlns:m="http://schemas.openxmlformats.org/officeDocument/2006/math" xmlns:o="urn:schemas-microsoft-com:office:office" xmlns:wps="http://schemas.microsoft.com/office/word/2010/wordprocessingShape" xmlns:r="http://schemas.openxmlformats.org/officeDocument/2006/relationships" xmlns:wpc="http://schemas.microsoft.com/office/word/2010/wordprocessingCanvas" mc:Ignorable="w14 w15 w16se wp14">
  <w:body>
    <w:p>
      <w:pPr>
        <w:pStyle w:val="Normal"/>
        <w:spacing w:afterAutospacing="false" w:beforeAutospacing="false" w:line="400" w:lineRule="exact"/>
        <w:rPr>
          <w:b w:val="1"/>
          <w:sz w:val="40"/>
          <w:szCs w:val="32"/>
          <w:rFonts w:hint="eastAsia"/>
        </w:rPr>
        <w:jc w:val="center"/>
      </w:pPr>
      <w:r>
        <w:rPr>
          <w:b w:val="1"/>
          <w:sz w:val="40"/>
          <w:szCs w:val="32"/>
          <w:rFonts w:hint="eastAsia"/>
        </w:rPr>
        <w:t xml:space="preserve">教 学 进 度 表  四年级</w:t>
      </w:r>
      <w:r>
        <w:rPr>
          <w:b w:val="1"/>
          <w:sz w:val="40"/>
          <w:szCs w:val="32"/>
          <w:rFonts w:hint="eastAsia"/>
        </w:rPr>
      </w:r>
    </w:p>
    <w:tbl>
      <w:tblPr>
        <w:tblW w:w="14390" w:type="dxa"/>
        <w:tblInd w:type="dxa" w:w="-108"/>
        <w:tblpPr w:leftFromText="180" w:rightFromText="180" w:vertAnchor="page" w:horzAnchor="margin" w:tblpY="2422"/>
        <w:tblBorders>
          <w:top w:val="single" w:color="000000" w:sz="4" w:space="0" w:shadow="off" w:frame="off"/>
          <w:left w:val="single" w:color="000000" w:sz="4" w:space="0" w:shadow="off" w:frame="off"/>
          <w:bottom w:val="single" w:color="000000" w:sz="4" w:space="0" w:shadow="off" w:frame="off"/>
          <w:right w:val="single" w:color="000000" w:sz="4" w:space="0" w:shadow="off" w:frame="off"/>
          <w:insideH w:val="single" w:color="000000" w:sz="4" w:space="0" w:shadow="off" w:frame="off"/>
          <w:insideV w:val="single" w:color="000000" w:sz="4" w:space="0" w:shadow="off" w:frame="off"/>
        </w:tblBorders>
        <w:tblCellMar>
          <w:top w:type="dxa" w:w="0"/>
          <w:bottom w:type="dxa" w:w="0"/>
          <w:left w:type="dxa" w:w="108"/>
          <w:right w:type="dxa" w:w="108"/>
        </w:tblCellMar>
        <w:tblLayout w:type="fixed"/>
      </w:tblPr>
      <w:tblGrid>
        <w:gridCol w:w="1565"/>
        <w:gridCol w:w="2640"/>
        <w:gridCol w:w="1635"/>
        <w:gridCol w:w="5700"/>
        <w:gridCol w:w="2850"/>
      </w:tblGrid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周  次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日  期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天 数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教 学 内 容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备  注</w:t>
            </w:r>
            <w:r>
              <w:rPr>
                <w:sz w:val="36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704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26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val="en-US"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唱《忆江南》赏《西湖春晓》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2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27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赏《江南好》唱《先队员采茶歌》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3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12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唱《唱山歌》赏'《苗岭的早晨》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4"/>
                <w:szCs w:val="24"/>
                <w:lang w:val="en-US" w:eastAsia="zh-CN"/>
                <w:rFonts w:eastAsia="宋体" w:hint="eastAsia"/>
              </w:rPr>
              <w:jc w:val="center"/>
            </w:pPr>
            <w:r>
              <w:rPr>
                <w:sz w:val="24"/>
                <w:szCs w:val="24"/>
                <w:lang w:val="en-US" w:eastAsia="zh-CN"/>
                <w:rFonts w:eastAsia="宋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4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13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19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  <w:t xml:space="preserve">5</w:t>
            </w:r>
            <w:r>
              <w:rPr>
                <w:sz w:val="28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赏《天山之春》唱《我不唱歌忘记歌》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5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.2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26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赏'《竹竿舞》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6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27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8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活动《生旦净丑荟精粹》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7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9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4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赏《唱脸谱》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hint="eastAsia"/>
              </w:rPr>
              <w:t xml:space="preserve">4月5日清明节放假一天</w:t>
            </w:r>
            <w:r>
              <w:rPr>
                <w:sz w:val="28"/>
                <w:szCs w:val="28"/>
                <w:lang w:val="en-US" w:eastAsia="zh-CN"/>
                <w:rFonts w:eastAsia="宋体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8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16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ind w:firstLine="700" w:firstLineChars="250"/>
              <w:framePr w:hAnchor="margin" w:vAnchor="page" w:y="2422"/>
              <w:rPr>
                <w:sz w:val="28"/>
                <w:szCs w:val="28"/>
                <w:rFonts w:hint="eastAsia"/>
              </w:rPr>
              <w:jc w:val="both"/>
            </w:pPr>
            <w:r>
              <w:rPr>
                <w:sz w:val="28"/>
                <w:szCs w:val="28"/>
                <w:rFonts w:hint="eastAsia"/>
              </w:rPr>
              <w:t xml:space="preserve">5</w:t>
            </w:r>
            <w:r>
              <w:rPr>
                <w:sz w:val="28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唱《甘洒热血写春秋》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9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17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23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6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赏《京调》《急急风》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五·一串休，4月23日上班</w:t>
            </w: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10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24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30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  <w:t xml:space="preserve">5</w:t>
            </w:r>
            <w:r>
              <w:rPr>
                <w:sz w:val="28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期中复习</w:t>
            </w:r>
            <w:r>
              <w:rPr>
                <w:sz w:val="28"/>
                <w:lang w:eastAsia="zh-CN"/>
                <w:rFonts w:eastAsia="黑体"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周  次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日  期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天 数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教 学 内 容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备  注</w:t>
            </w:r>
            <w:r>
              <w:rPr>
                <w:sz w:val="36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11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5.1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both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唱《木瓜恰恰恰》唱《红蜻蜓》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五·一串休，5月6日上班</w:t>
            </w:r>
            <w:r>
              <w:rPr>
                <w:sz w:val="22"/>
                <w:szCs w:val="22"/>
                <w:lang w:val="en-US" w:eastAsia="zh-CN"/>
                <w:rFonts w:ascii="Times New Roman" w:hAnsi="Times New Roman" w:eastAsia="宋体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12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5.8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14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赏《飞驰的鹰》《尼罗河主题曲》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13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5.15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21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赏《凯i皮拉的小火车》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14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5.22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28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赏《中国功夫》《少林，少林》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15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5.29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唱《男儿当自强》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六·一儿童节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16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.1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赏《武术》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17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12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.1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8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活动《渔夫和金鱼的故事》里歌曲学习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18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19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25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《复合金鱼的故事》创编活动    序幕第一场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端午节串休，6月25日上班</w:t>
            </w:r>
            <w:r>
              <w:rPr>
                <w:sz w:val="22"/>
                <w:szCs w:val="22"/>
                <w:lang w:val="en-US" w:eastAsia="zh-CN"/>
                <w:rFonts w:ascii="Times New Roman" w:hAnsi="Times New Roman" w:eastAsia="宋体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19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26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《福和金鱼的故事》第二第三场和结尾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20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7.3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7.9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期末复习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32"/>
                <w:szCs w:val="28"/>
                <w:lang w:val="en-US" w:eastAsia="zh-CN"/>
                <w:rFonts w:hint="eastAsia"/>
              </w:rPr>
              <w:t xml:space="preserve">21</w:t>
            </w:r>
            <w:r>
              <w:rPr>
                <w:sz w:val="32"/>
                <w:szCs w:val="28"/>
                <w:lang w:val="en-US" w:eastAsia="zh-CN"/>
                <w:rFonts w:eastAsia="宋体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7.10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7.16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期末复习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</w:tbl>
    <w:p>
      <w:pPr>
        <w:pStyle w:val="Normal"/>
        <w:spacing w:afterAutospacing="false" w:beforeAutospacing="false" w:line="400" w:lineRule="exact"/>
        <w:rPr>
          <w:b w:val="1"/>
          <w:sz w:val="32"/>
          <w:szCs w:val="32"/>
          <w:rFonts w:hint="eastAsia"/>
        </w:rPr>
        <w:jc w:val="center"/>
      </w:pPr>
      <w:r>
        <w:rPr>
          <w:b w:val="1"/>
          <w:sz w:val="32"/>
          <w:szCs w:val="32"/>
          <w:rFonts w:hint="eastAsia"/>
        </w:rPr>
      </w:r>
    </w:p>
    <w:sectPr>
      <w:headerReference r:id="rId3" w:type="default"/>
      <w:type w:val="nextPage"/>
      <w:docGrid w:type="lines" w:linePitch="312"/>
      <w:pgSz w:w="16838" w:h="11906" w:orient="landscape"/>
      <w:pgMar w:top="1797" w:right="1440" w:bottom="1797" w:left="1440" w:header="851" w:footer="992" w:gutter="0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header1.xml><?xml version="1.0" encoding="utf-8"?>
<w:hdr xmlns:r="http://schemas.openxmlformats.org/officeDocument/2006/relationships" xmlns:w10="urn:schemas-microsoft-com:office:word" xmlns:w="http://schemas.openxmlformats.org/wordprocessingml/2006/main" xmlns:v="urn:schemas-microsoft-com:vml" xmlns:o="urn:schemas-microsoft-com:office:office">
  <w:p>
    <w:pPr>
      <w:pStyle w:val="Header"/>
      <w:pBdr>
        <w:bottom w:val="none" w:color="000000" w:sz="0" w:space="0" w:shadow="off" w:frame="off"/>
      </w:pBdr>
      <w:tabs>
        <w:tab w:val="clear" w:pos="4153"/>
        <w:tab w:val="clear" w:pos="8306"/>
      </w:tabs>
    </w:pPr>
    <w:r/>
  </w:p>
</w:hdr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zoom w:percent="9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w:bg2="lt2" w:tx2="dk2" w:bg1="lt1" w:tx1="dk1"/>
  <w:decimalSymbol/>
  <w:listSeparator/>
</w:settings>
</file>

<file path=word/styles.xml><?xml version="1.0" encoding="utf-8"?>
<w:styles xmlns:w="http://schemas.openxmlformats.org/wordprocessingml/2006/main">
  <w:docDefaults>
    <w:pPrDefault>
      <w:rPr>
        <w:rFonts w:ascii="Times New Roman" w:eastAsia="宋体" w:hAnsi="Times New Roman" w:cs="Times New Roman"/>
        <w:lang w:val="en-US"/>
      </w:rPr>
    </w:pPrDefault>
    <w:pPrDefault/>
  </w:docDefaults>
  <w:style w:type="paragraph" w:styleId="Normal" w:default="0">
    <w:name w:val="Normal"/>
    <w:link w:val="Normal"/>
    <w:pPr>
      <w:widowControl w:val="off"/>
      <w:jc w:val="both"/>
    </w:pPr>
    <w:rPr>
      <w:kern w:val="2"/>
      <w:sz w:val="21"/>
      <w:szCs w:val="24"/>
      <w:lang w:val="en-US" w:eastAsia="zh-CN" w:bidi="ar-SA"/>
    </w:rPr>
  </w:style>
  <w:style w:type="paragraph" w:styleId="Heading1" w:default="0">
    <w:name w:val="标题 1"/>
    <w:basedOn w:val="Normal"/>
    <w:link w:val="Normal"/>
    <w:pPr>
      <w:outlineLvl w:val="0"/>
      <w:spacing w:after="330" w:afterAutospacing="false" w:before="340" w:beforeAutospacing="false" w:line="576" w:lineRule="auto"/>
    </w:pPr>
    <w:rPr>
      <w:b w:val="1"/>
      <w:kern w:val="44"/>
      <w:sz w:val="44"/>
    </w:rPr>
  </w:style>
  <w:style w:type="character" w:styleId="NormalCharacter" w:default="0">
    <w:name w:val="默认段落字体"/>
    <w:link w:val="Normal"/>
  </w:style>
  <w:style w:type="table" w:styleId="TableNormal" w:default="0">
    <w:name w:val="普通表格"/>
    <w:link w:val="Normal"/>
    <w:semiHidden/>
  </w:style>
  <w:style w:type="paragraph" w:styleId="Footer" w:default="0">
    <w:name w:val="页脚"/>
    <w:basedOn w:val="Normal"/>
    <w:link w:val="Normal"/>
    <w:pPr>
      <w:snapToGrid w:val="off"/>
      <w:tabs>
        <w:tab w:val="center" w:pos="4153"/>
        <w:tab w:val="right" w:pos="8306"/>
      </w:tabs>
      <w:jc w:val="start"/>
    </w:pPr>
    <w:rPr>
      <w:sz w:val="18"/>
      <w:szCs w:val="18"/>
    </w:rPr>
  </w:style>
  <w:style w:type="paragraph" w:styleId="Header" w:default="0">
    <w:name w:val="页眉"/>
    <w:basedOn w:val="Normal"/>
    <w:link w:val="Normal"/>
    <w:pPr>
      <w:snapToGrid w:val="off"/>
      <w:pBdr>
        <w:bottom w:val="single" w:color="000000" w:sz="6" w:space="1" w:shadow="off" w:frame="off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TableGrid" w:default="0">
    <w:name w:val="网格型"/>
    <w:basedOn w:val="TableNormal"/>
    <w:link w:val="Normal"/>
    <w:pPr>
      <w:widowControl w:val="off"/>
      <w:jc w:val="both"/>
    </w:pPr>
  </w:style>
  <w:style w:type="character" w:styleId="Strong" w:default="0">
    <w:name w:val="要点"/>
    <w:basedOn w:val="NormalCharacter"/>
    <w:link w:val="Normal"/>
    <w:rPr>
      <w:b w:val="1"/>
      <w:bCs w:val="1"/>
    </w:rPr>
  </w:style>
  <w:style w:type="paragraph" w:styleId="UserStyle_0" w:default="0">
    <w:name w:val="reader-word-layer reader-word-s3-1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  <w:style w:type="paragraph" w:styleId="UserStyle_1" w:default="0">
    <w:name w:val="reader-word-layer reader-word-s3-11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  <w:style w:type="paragraph" w:styleId="UserStyle_2" w:default="0">
    <w:name w:val="reader-word-layer reader-word-s3-9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  <w:style w:type="paragraph" w:styleId="UserStyle_3" w:default="0">
    <w:name w:val="reader-word-layer reader-word-s3-10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header" Target="header1.xml" /><Relationship Id="rId1" Type="http://schemas.openxmlformats.org/officeDocument/2006/relationships/settings" Target="settings.xml" /><Relationship Id="rId2" Type="http://schemas.openxmlformats.org/officeDocument/2006/relationships/fontTable" Target="fontTable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terms="http://purl.org/dc/terms/" xmlns:cp="http://schemas.openxmlformats.org/package/2006/metadata/core-properties" xmlns:dc="http://purl.org/dc/elements/1.1/" xmlns:dcmitype="http://purl.org/dc/dcmitype/">
  <dc:title/>
  <dc:subject/>
  <dc:creator/>
  <cp:keywords/>
  <dc:description/>
  <cp:lastModifiedBy/>
  <cp:revision>0</cp:revision>
</cp:coreProperties>
</file>